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E0D6C" w14:textId="4BE437A8" w:rsidR="00EC23FA" w:rsidRDefault="00EC23FA" w:rsidP="00B94F60">
      <w:pPr>
        <w:spacing w:after="0" w:line="240" w:lineRule="auto"/>
      </w:pPr>
    </w:p>
    <w:p w14:paraId="0D37F6A2" w14:textId="77777777" w:rsidR="00694808" w:rsidRDefault="00694808" w:rsidP="00B94F60">
      <w:pPr>
        <w:spacing w:after="0" w:line="240" w:lineRule="auto"/>
      </w:pPr>
    </w:p>
    <w:tbl>
      <w:tblPr>
        <w:tblStyle w:val="TableGrid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478B6"/>
        <w:tblLook w:val="04A0" w:firstRow="1" w:lastRow="0" w:firstColumn="1" w:lastColumn="0" w:noHBand="0" w:noVBand="1"/>
      </w:tblPr>
      <w:tblGrid>
        <w:gridCol w:w="7513"/>
      </w:tblGrid>
      <w:tr w:rsidR="00694808" w:rsidRPr="005A2F98" w14:paraId="74699C76" w14:textId="77777777" w:rsidTr="005A2F98">
        <w:tc>
          <w:tcPr>
            <w:tcW w:w="7513" w:type="dxa"/>
            <w:shd w:val="clear" w:color="auto" w:fill="4478B6"/>
            <w:vAlign w:val="center"/>
          </w:tcPr>
          <w:p w14:paraId="0AB1B4AA" w14:textId="77777777" w:rsidR="00C14EC3" w:rsidRPr="005A2F98" w:rsidRDefault="00C14EC3" w:rsidP="00C14EC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59D7FA44" w14:textId="77777777" w:rsidR="005A2F98" w:rsidRPr="005A2F98" w:rsidRDefault="00C14EC3" w:rsidP="00C14EC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A2F98">
              <w:rPr>
                <w:rFonts w:ascii="Arial" w:hAnsi="Arial" w:cs="Arial"/>
                <w:b/>
                <w:bCs/>
                <w:color w:val="FFFFFF" w:themeColor="background1"/>
              </w:rPr>
              <w:t>RADIONICA ZA PREDLAGATELJE STANDARDA ZANIMANJA</w:t>
            </w:r>
          </w:p>
          <w:p w14:paraId="36AFA57E" w14:textId="144FF0DD" w:rsidR="00C14EC3" w:rsidRPr="005A2F98" w:rsidRDefault="00C14EC3" w:rsidP="00C14EC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A2F98">
              <w:rPr>
                <w:rFonts w:ascii="Arial" w:hAnsi="Arial" w:cs="Arial"/>
                <w:b/>
                <w:bCs/>
                <w:color w:val="FFFFFF" w:themeColor="background1"/>
              </w:rPr>
              <w:t xml:space="preserve"> I DIONIKE SUSTAVA VAUČERA</w:t>
            </w:r>
          </w:p>
          <w:p w14:paraId="425C9269" w14:textId="77777777" w:rsidR="00C14EC3" w:rsidRPr="005A2F98" w:rsidRDefault="00C14EC3" w:rsidP="005A2F9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</w:tbl>
    <w:p w14:paraId="426F7C0A" w14:textId="77777777" w:rsidR="005A2F98" w:rsidRPr="005A2F98" w:rsidRDefault="005A2F98" w:rsidP="005A2F98">
      <w:pPr>
        <w:jc w:val="center"/>
        <w:rPr>
          <w:rFonts w:ascii="Arial" w:hAnsi="Arial" w:cs="Arial"/>
          <w:b/>
          <w:bCs/>
          <w:sz w:val="12"/>
          <w:szCs w:val="12"/>
        </w:rPr>
      </w:pPr>
    </w:p>
    <w:p w14:paraId="46D3B0FA" w14:textId="3AFE221D" w:rsidR="005A2F98" w:rsidRPr="005A2F98" w:rsidRDefault="005A2F98" w:rsidP="005A2F9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A2F98">
        <w:rPr>
          <w:rFonts w:ascii="Arial" w:hAnsi="Arial" w:cs="Arial"/>
          <w:b/>
          <w:bCs/>
          <w:sz w:val="20"/>
          <w:szCs w:val="20"/>
        </w:rPr>
        <w:t>Hotel President, Split</w:t>
      </w:r>
    </w:p>
    <w:p w14:paraId="423930C6" w14:textId="77777777" w:rsidR="005A2F98" w:rsidRPr="005A2F98" w:rsidRDefault="005A2F98" w:rsidP="005A2F9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A2F98">
        <w:rPr>
          <w:rFonts w:ascii="Arial" w:hAnsi="Arial" w:cs="Arial"/>
          <w:b/>
          <w:bCs/>
          <w:sz w:val="20"/>
          <w:szCs w:val="20"/>
        </w:rPr>
        <w:t>11. svibnja 2022.</w:t>
      </w:r>
    </w:p>
    <w:p w14:paraId="0C85A8D3" w14:textId="77777777" w:rsidR="00B94F60" w:rsidRPr="005A2F98" w:rsidRDefault="00B94F60" w:rsidP="00B94F60">
      <w:pPr>
        <w:spacing w:after="0" w:line="240" w:lineRule="auto"/>
        <w:rPr>
          <w:rFonts w:ascii="Arial" w:hAnsi="Arial" w:cs="Arial"/>
        </w:rPr>
      </w:pPr>
    </w:p>
    <w:p w14:paraId="7EAA7027" w14:textId="65FF0B0F" w:rsidR="00B94F60" w:rsidRDefault="00B94F60" w:rsidP="00B94F60">
      <w:pPr>
        <w:spacing w:after="0" w:line="240" w:lineRule="auto"/>
      </w:pPr>
    </w:p>
    <w:tbl>
      <w:tblPr>
        <w:tblStyle w:val="TableGrid"/>
        <w:tblW w:w="3588" w:type="pct"/>
        <w:tblInd w:w="1526" w:type="dxa"/>
        <w:tblBorders>
          <w:top w:val="none" w:sz="0" w:space="0" w:color="auto"/>
          <w:left w:val="none" w:sz="0" w:space="0" w:color="auto"/>
          <w:bottom w:val="single" w:sz="36" w:space="0" w:color="FFFFFF" w:themeColor="background1"/>
          <w:right w:val="none" w:sz="0" w:space="0" w:color="auto"/>
          <w:insideH w:val="single" w:sz="36" w:space="0" w:color="FFFFFF" w:themeColor="background1"/>
          <w:insideV w:val="single" w:sz="36" w:space="0" w:color="FFFFFF" w:themeColor="background1"/>
        </w:tblBorders>
        <w:tblLook w:val="04A0" w:firstRow="1" w:lastRow="0" w:firstColumn="1" w:lastColumn="0" w:noHBand="0" w:noVBand="1"/>
      </w:tblPr>
      <w:tblGrid>
        <w:gridCol w:w="1802"/>
        <w:gridCol w:w="4707"/>
      </w:tblGrid>
      <w:tr w:rsidR="00694808" w:rsidRPr="005952EC" w14:paraId="683D3CA6" w14:textId="77777777" w:rsidTr="00694808">
        <w:trPr>
          <w:trHeight w:val="497"/>
        </w:trPr>
        <w:tc>
          <w:tcPr>
            <w:tcW w:w="1384" w:type="pct"/>
            <w:shd w:val="clear" w:color="auto" w:fill="005596"/>
            <w:vAlign w:val="center"/>
          </w:tcPr>
          <w:p w14:paraId="6F1307D0" w14:textId="77777777" w:rsidR="00694808" w:rsidRPr="00893955" w:rsidRDefault="00694808" w:rsidP="00086FF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b/>
                <w:noProof/>
                <w:color w:val="F2F2F2" w:themeColor="background1" w:themeShade="F2"/>
                <w:sz w:val="18"/>
                <w:szCs w:val="18"/>
                <w:lang w:eastAsia="fr-FR"/>
              </w:rPr>
            </w:pPr>
            <w:bookmarkStart w:id="0" w:name="_Hlk62719867"/>
            <w:r w:rsidRPr="00893955">
              <w:rPr>
                <w:rFonts w:ascii="Arial" w:eastAsia="Times New Roman" w:hAnsi="Arial"/>
                <w:b/>
                <w:noProof/>
                <w:color w:val="F2F2F2" w:themeColor="background1" w:themeShade="F2"/>
                <w:sz w:val="18"/>
                <w:szCs w:val="18"/>
                <w:lang w:eastAsia="fr-FR"/>
              </w:rPr>
              <w:t xml:space="preserve">Vrijeme </w:t>
            </w:r>
          </w:p>
        </w:tc>
        <w:tc>
          <w:tcPr>
            <w:tcW w:w="3616" w:type="pct"/>
            <w:tcBorders>
              <w:bottom w:val="single" w:sz="36" w:space="0" w:color="FFFFFF" w:themeColor="background1"/>
            </w:tcBorders>
            <w:shd w:val="clear" w:color="auto" w:fill="005596"/>
            <w:vAlign w:val="center"/>
          </w:tcPr>
          <w:p w14:paraId="481F9B57" w14:textId="77777777" w:rsidR="00694808" w:rsidRPr="00893955" w:rsidRDefault="00694808" w:rsidP="00086FF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b/>
                <w:noProof/>
                <w:color w:val="F2F2F2" w:themeColor="background1" w:themeShade="F2"/>
                <w:sz w:val="18"/>
                <w:szCs w:val="18"/>
                <w:lang w:eastAsia="fr-FR"/>
              </w:rPr>
            </w:pPr>
            <w:r w:rsidRPr="00893955">
              <w:rPr>
                <w:rFonts w:ascii="Arial" w:eastAsia="Calibri" w:hAnsi="Arial" w:cs="Times New Roman"/>
                <w:b/>
                <w:color w:val="F2F2F2" w:themeColor="background1" w:themeShade="F2"/>
                <w:sz w:val="18"/>
                <w:szCs w:val="18"/>
              </w:rPr>
              <w:t>Sadržaj</w:t>
            </w:r>
          </w:p>
        </w:tc>
      </w:tr>
      <w:tr w:rsidR="00694808" w:rsidRPr="005952EC" w14:paraId="37A7547B" w14:textId="77777777" w:rsidTr="00694808">
        <w:trPr>
          <w:trHeight w:val="454"/>
        </w:trPr>
        <w:tc>
          <w:tcPr>
            <w:tcW w:w="1384" w:type="pct"/>
            <w:tcBorders>
              <w:right w:val="nil"/>
            </w:tcBorders>
            <w:shd w:val="clear" w:color="auto" w:fill="005596"/>
            <w:vAlign w:val="center"/>
          </w:tcPr>
          <w:p w14:paraId="104CAD1C" w14:textId="31DF0C92" w:rsidR="00694808" w:rsidRPr="00893955" w:rsidRDefault="00694808" w:rsidP="00086FFB">
            <w:pPr>
              <w:jc w:val="center"/>
              <w:rPr>
                <w:rFonts w:ascii="Arial" w:eastAsia="Times New Roman" w:hAnsi="Arial"/>
                <w:color w:val="F2F2F2" w:themeColor="background1" w:themeShade="F2"/>
                <w:sz w:val="18"/>
                <w:szCs w:val="18"/>
                <w:lang w:eastAsia="fr-FR"/>
              </w:rPr>
            </w:pPr>
            <w:bookmarkStart w:id="1" w:name="_Hlk102136691"/>
            <w:bookmarkEnd w:id="0"/>
            <w:r>
              <w:rPr>
                <w:rFonts w:ascii="Arial" w:eastAsia="Times New Roman" w:hAnsi="Arial"/>
                <w:b/>
                <w:noProof/>
                <w:color w:val="F2F2F2" w:themeColor="background1" w:themeShade="F2"/>
                <w:sz w:val="18"/>
                <w:szCs w:val="18"/>
                <w:lang w:eastAsia="fr-FR"/>
              </w:rPr>
              <w:t>9:30 – 10:00</w:t>
            </w:r>
          </w:p>
        </w:tc>
        <w:tc>
          <w:tcPr>
            <w:tcW w:w="3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899C7DD" w14:textId="6C9CF67C" w:rsidR="00694808" w:rsidRPr="00893955" w:rsidRDefault="00694808" w:rsidP="00086FFB">
            <w:pPr>
              <w:ind w:hanging="11"/>
              <w:rPr>
                <w:rFonts w:ascii="Arial" w:eastAsia="Times New Roman" w:hAnsi="Arial"/>
                <w:noProof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/>
                <w:noProof/>
                <w:sz w:val="18"/>
                <w:szCs w:val="18"/>
                <w:lang w:eastAsia="fr-FR"/>
              </w:rPr>
              <w:t>Registracija sudionika</w:t>
            </w:r>
          </w:p>
        </w:tc>
      </w:tr>
      <w:tr w:rsidR="00694808" w:rsidRPr="005952EC" w14:paraId="6DACC37C" w14:textId="77777777" w:rsidTr="00694808">
        <w:trPr>
          <w:trHeight w:val="454"/>
        </w:trPr>
        <w:tc>
          <w:tcPr>
            <w:tcW w:w="1384" w:type="pct"/>
            <w:tcBorders>
              <w:right w:val="nil"/>
            </w:tcBorders>
            <w:shd w:val="clear" w:color="auto" w:fill="005596"/>
            <w:vAlign w:val="center"/>
          </w:tcPr>
          <w:p w14:paraId="2960D5BE" w14:textId="7013688E" w:rsidR="00694808" w:rsidRPr="00893955" w:rsidRDefault="00694808" w:rsidP="00086FF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color w:val="F2F2F2" w:themeColor="background1" w:themeShade="F2"/>
                <w:sz w:val="18"/>
                <w:szCs w:val="18"/>
                <w:lang w:eastAsia="fr-FR"/>
              </w:rPr>
            </w:pPr>
            <w:bookmarkStart w:id="2" w:name="_Hlk102136557"/>
            <w:bookmarkEnd w:id="1"/>
            <w:r>
              <w:rPr>
                <w:rFonts w:ascii="Arial" w:eastAsia="Times New Roman" w:hAnsi="Arial"/>
                <w:b/>
                <w:noProof/>
                <w:color w:val="F2F2F2" w:themeColor="background1" w:themeShade="F2"/>
                <w:sz w:val="18"/>
                <w:szCs w:val="18"/>
                <w:lang w:eastAsia="fr-FR"/>
              </w:rPr>
              <w:t>10:00 – 10:15</w:t>
            </w:r>
          </w:p>
        </w:tc>
        <w:tc>
          <w:tcPr>
            <w:tcW w:w="3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F49273" w14:textId="691522F5" w:rsidR="00694808" w:rsidRPr="00893955" w:rsidRDefault="00694808" w:rsidP="00086FFB">
            <w:pPr>
              <w:ind w:hanging="11"/>
              <w:rPr>
                <w:rFonts w:ascii="Arial" w:eastAsia="Times New Roman" w:hAnsi="Arial"/>
                <w:noProof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/>
                <w:noProof/>
                <w:sz w:val="18"/>
                <w:szCs w:val="18"/>
                <w:lang w:eastAsia="fr-FR"/>
              </w:rPr>
              <w:t>Uvodna obraćanja</w:t>
            </w:r>
            <w:r w:rsidRPr="00893955">
              <w:rPr>
                <w:rFonts w:ascii="Arial" w:eastAsia="Times New Roman" w:hAnsi="Arial"/>
                <w:noProof/>
                <w:sz w:val="18"/>
                <w:szCs w:val="18"/>
                <w:lang w:eastAsia="fr-FR"/>
              </w:rPr>
              <w:t xml:space="preserve"> i otvaranje </w:t>
            </w:r>
            <w:r>
              <w:rPr>
                <w:rFonts w:ascii="Arial" w:eastAsia="Times New Roman" w:hAnsi="Arial"/>
                <w:noProof/>
                <w:sz w:val="18"/>
                <w:szCs w:val="18"/>
                <w:lang w:eastAsia="fr-FR"/>
              </w:rPr>
              <w:t>radionice</w:t>
            </w:r>
          </w:p>
        </w:tc>
      </w:tr>
      <w:bookmarkEnd w:id="2"/>
      <w:tr w:rsidR="00694808" w:rsidRPr="005952EC" w14:paraId="7A3658E8" w14:textId="77777777" w:rsidTr="00086FFB">
        <w:trPr>
          <w:trHeight w:val="454"/>
        </w:trPr>
        <w:tc>
          <w:tcPr>
            <w:tcW w:w="1384" w:type="pct"/>
            <w:tcBorders>
              <w:right w:val="nil"/>
            </w:tcBorders>
            <w:shd w:val="clear" w:color="auto" w:fill="005596"/>
            <w:vAlign w:val="center"/>
          </w:tcPr>
          <w:p w14:paraId="06C9ADAC" w14:textId="7041CF80" w:rsidR="00694808" w:rsidRPr="00893955" w:rsidRDefault="00694808" w:rsidP="00086FF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color w:val="F2F2F2" w:themeColor="background1" w:themeShade="F2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/>
                <w:b/>
                <w:noProof/>
                <w:color w:val="F2F2F2" w:themeColor="background1" w:themeShade="F2"/>
                <w:sz w:val="18"/>
                <w:szCs w:val="18"/>
                <w:lang w:eastAsia="fr-FR"/>
              </w:rPr>
              <w:t>10:15 – 10:45</w:t>
            </w:r>
          </w:p>
        </w:tc>
        <w:tc>
          <w:tcPr>
            <w:tcW w:w="3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18530A" w14:textId="7C598040" w:rsidR="00694808" w:rsidRPr="00893955" w:rsidRDefault="008C7E11" w:rsidP="00086FFB">
            <w:pPr>
              <w:ind w:hanging="11"/>
              <w:rPr>
                <w:rFonts w:ascii="Arial" w:eastAsia="Times New Roman" w:hAnsi="Arial"/>
                <w:noProof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/>
                <w:noProof/>
                <w:sz w:val="18"/>
                <w:szCs w:val="18"/>
                <w:lang w:eastAsia="fr-FR"/>
              </w:rPr>
              <w:t>Predstavljanje</w:t>
            </w:r>
            <w:r w:rsidR="00694808">
              <w:rPr>
                <w:rFonts w:ascii="Arial" w:eastAsia="Times New Roman" w:hAnsi="Arial"/>
                <w:noProof/>
                <w:sz w:val="18"/>
                <w:szCs w:val="18"/>
                <w:lang w:eastAsia="fr-FR"/>
              </w:rPr>
              <w:t xml:space="preserve"> sustava vaučera za obrazovanje za nezaposlene i zaposlene osobe</w:t>
            </w:r>
          </w:p>
        </w:tc>
      </w:tr>
      <w:tr w:rsidR="008C7E11" w:rsidRPr="005952EC" w14:paraId="33F99745" w14:textId="77777777" w:rsidTr="00086FFB">
        <w:trPr>
          <w:trHeight w:val="454"/>
        </w:trPr>
        <w:tc>
          <w:tcPr>
            <w:tcW w:w="1384" w:type="pct"/>
            <w:tcBorders>
              <w:right w:val="nil"/>
            </w:tcBorders>
            <w:shd w:val="clear" w:color="auto" w:fill="005596"/>
            <w:vAlign w:val="center"/>
          </w:tcPr>
          <w:p w14:paraId="59AED1B0" w14:textId="77777777" w:rsidR="008C7E11" w:rsidRPr="00893955" w:rsidRDefault="008C7E11" w:rsidP="00086FFB">
            <w:pPr>
              <w:jc w:val="center"/>
              <w:rPr>
                <w:rFonts w:ascii="Arial" w:eastAsia="Times New Roman" w:hAnsi="Arial"/>
                <w:color w:val="F2F2F2" w:themeColor="background1" w:themeShade="F2"/>
                <w:sz w:val="18"/>
                <w:szCs w:val="18"/>
                <w:lang w:eastAsia="fr-FR"/>
              </w:rPr>
            </w:pPr>
            <w:bookmarkStart w:id="3" w:name="_Hlk62717527"/>
            <w:r>
              <w:rPr>
                <w:rFonts w:ascii="Arial" w:eastAsia="Times New Roman" w:hAnsi="Arial"/>
                <w:b/>
                <w:noProof/>
                <w:color w:val="F2F2F2" w:themeColor="background1" w:themeShade="F2"/>
                <w:sz w:val="18"/>
                <w:szCs w:val="18"/>
                <w:lang w:eastAsia="fr-FR"/>
              </w:rPr>
              <w:t>10:45 – 11:15</w:t>
            </w:r>
          </w:p>
        </w:tc>
        <w:tc>
          <w:tcPr>
            <w:tcW w:w="3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AF23B5" w14:textId="77777777" w:rsidR="008C7E11" w:rsidRPr="00893955" w:rsidRDefault="008C7E11" w:rsidP="00086FFB">
            <w:pPr>
              <w:ind w:hanging="11"/>
              <w:rPr>
                <w:rFonts w:ascii="Arial" w:eastAsia="Times New Roman" w:hAnsi="Arial"/>
                <w:noProof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/>
                <w:noProof/>
                <w:sz w:val="18"/>
                <w:szCs w:val="18"/>
                <w:lang w:eastAsia="fr-FR"/>
              </w:rPr>
              <w:t>Uloga standarda zanimanja i primjena Hrvatskog kvalifikacijskog okvira u sustavu vaučera</w:t>
            </w:r>
          </w:p>
        </w:tc>
      </w:tr>
      <w:tr w:rsidR="008C7E11" w:rsidRPr="005952EC" w14:paraId="656AAED8" w14:textId="77777777" w:rsidTr="00086FFB">
        <w:trPr>
          <w:trHeight w:val="497"/>
        </w:trPr>
        <w:tc>
          <w:tcPr>
            <w:tcW w:w="1384" w:type="pct"/>
            <w:shd w:val="clear" w:color="auto" w:fill="005596"/>
            <w:vAlign w:val="center"/>
          </w:tcPr>
          <w:p w14:paraId="3367A43B" w14:textId="0AE01EC9" w:rsidR="008C7E11" w:rsidRPr="00893955" w:rsidRDefault="008C7E11" w:rsidP="00086FF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b/>
                <w:noProof/>
                <w:color w:val="F2F2F2" w:themeColor="background1" w:themeShade="F2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/>
                <w:b/>
                <w:noProof/>
                <w:color w:val="F2F2F2" w:themeColor="background1" w:themeShade="F2"/>
                <w:sz w:val="18"/>
                <w:szCs w:val="18"/>
                <w:lang w:eastAsia="fr-FR"/>
              </w:rPr>
              <w:t>11:15 – 11:30</w:t>
            </w:r>
            <w:r w:rsidRPr="00893955">
              <w:rPr>
                <w:rFonts w:ascii="Arial" w:eastAsia="Times New Roman" w:hAnsi="Arial"/>
                <w:b/>
                <w:noProof/>
                <w:color w:val="F2F2F2" w:themeColor="background1" w:themeShade="F2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3616" w:type="pct"/>
            <w:tcBorders>
              <w:bottom w:val="single" w:sz="36" w:space="0" w:color="FFFFFF" w:themeColor="background1"/>
            </w:tcBorders>
            <w:shd w:val="clear" w:color="auto" w:fill="005596"/>
            <w:vAlign w:val="center"/>
          </w:tcPr>
          <w:p w14:paraId="2A143CBC" w14:textId="701AB32B" w:rsidR="008C7E11" w:rsidRPr="00893955" w:rsidRDefault="008C7E11" w:rsidP="00086FF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b/>
                <w:noProof/>
                <w:color w:val="F2F2F2" w:themeColor="background1" w:themeShade="F2"/>
                <w:sz w:val="18"/>
                <w:szCs w:val="18"/>
                <w:lang w:eastAsia="fr-FR"/>
              </w:rPr>
            </w:pPr>
            <w:r>
              <w:rPr>
                <w:rFonts w:ascii="Arial" w:eastAsia="Calibri" w:hAnsi="Arial" w:cs="Times New Roman"/>
                <w:b/>
                <w:color w:val="F2F2F2" w:themeColor="background1" w:themeShade="F2"/>
                <w:sz w:val="18"/>
                <w:szCs w:val="18"/>
              </w:rPr>
              <w:t>Pauza za kavu</w:t>
            </w:r>
          </w:p>
        </w:tc>
      </w:tr>
      <w:tr w:rsidR="008C7E11" w:rsidRPr="005952EC" w14:paraId="07B1688F" w14:textId="77777777" w:rsidTr="00086FFB">
        <w:trPr>
          <w:trHeight w:val="454"/>
        </w:trPr>
        <w:tc>
          <w:tcPr>
            <w:tcW w:w="1384" w:type="pct"/>
            <w:tcBorders>
              <w:right w:val="nil"/>
            </w:tcBorders>
            <w:shd w:val="clear" w:color="auto" w:fill="005596"/>
            <w:vAlign w:val="center"/>
          </w:tcPr>
          <w:p w14:paraId="3A05110A" w14:textId="101AD0D0" w:rsidR="008C7E11" w:rsidRPr="00893955" w:rsidRDefault="008C7E11" w:rsidP="00086FFB">
            <w:pPr>
              <w:jc w:val="center"/>
              <w:rPr>
                <w:rFonts w:ascii="Arial" w:eastAsia="Times New Roman" w:hAnsi="Arial"/>
                <w:color w:val="F2F2F2" w:themeColor="background1" w:themeShade="F2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/>
                <w:b/>
                <w:noProof/>
                <w:color w:val="F2F2F2" w:themeColor="background1" w:themeShade="F2"/>
                <w:sz w:val="18"/>
                <w:szCs w:val="18"/>
                <w:lang w:eastAsia="fr-FR"/>
              </w:rPr>
              <w:t>11:30 – 13:00</w:t>
            </w:r>
          </w:p>
        </w:tc>
        <w:tc>
          <w:tcPr>
            <w:tcW w:w="3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F6B6FEA" w14:textId="375D4B7D" w:rsidR="008C7E11" w:rsidRPr="00893955" w:rsidRDefault="008C7E11" w:rsidP="00086FFB">
            <w:pPr>
              <w:ind w:hanging="11"/>
              <w:rPr>
                <w:rFonts w:ascii="Arial" w:eastAsia="Times New Roman" w:hAnsi="Arial"/>
                <w:noProof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/>
                <w:noProof/>
                <w:sz w:val="18"/>
                <w:szCs w:val="18"/>
                <w:lang w:eastAsia="fr-FR"/>
              </w:rPr>
              <w:t>Primjena Metodologije za izradu standarda zanimanja i skupova kompetencija</w:t>
            </w:r>
          </w:p>
        </w:tc>
      </w:tr>
      <w:tr w:rsidR="008C7E11" w:rsidRPr="005952EC" w14:paraId="7EF65510" w14:textId="77777777" w:rsidTr="00086FFB">
        <w:trPr>
          <w:trHeight w:val="497"/>
        </w:trPr>
        <w:tc>
          <w:tcPr>
            <w:tcW w:w="1384" w:type="pct"/>
            <w:shd w:val="clear" w:color="auto" w:fill="005596"/>
            <w:vAlign w:val="center"/>
          </w:tcPr>
          <w:p w14:paraId="770EDD66" w14:textId="46EC441D" w:rsidR="008C7E11" w:rsidRPr="00893955" w:rsidRDefault="008C7E11" w:rsidP="00086FF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b/>
                <w:noProof/>
                <w:color w:val="F2F2F2" w:themeColor="background1" w:themeShade="F2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/>
                <w:b/>
                <w:noProof/>
                <w:color w:val="F2F2F2" w:themeColor="background1" w:themeShade="F2"/>
                <w:sz w:val="18"/>
                <w:szCs w:val="18"/>
                <w:lang w:eastAsia="fr-FR"/>
              </w:rPr>
              <w:t xml:space="preserve">13:00 – 14:00 </w:t>
            </w:r>
          </w:p>
        </w:tc>
        <w:tc>
          <w:tcPr>
            <w:tcW w:w="3616" w:type="pct"/>
            <w:tcBorders>
              <w:bottom w:val="single" w:sz="36" w:space="0" w:color="FFFFFF" w:themeColor="background1"/>
            </w:tcBorders>
            <w:shd w:val="clear" w:color="auto" w:fill="005596"/>
            <w:vAlign w:val="center"/>
          </w:tcPr>
          <w:p w14:paraId="1050987B" w14:textId="56536DB4" w:rsidR="008C7E11" w:rsidRPr="00893955" w:rsidRDefault="008C7E11" w:rsidP="00086FF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b/>
                <w:noProof/>
                <w:color w:val="F2F2F2" w:themeColor="background1" w:themeShade="F2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/>
                <w:b/>
                <w:noProof/>
                <w:color w:val="F2F2F2" w:themeColor="background1" w:themeShade="F2"/>
                <w:sz w:val="18"/>
                <w:szCs w:val="18"/>
                <w:lang w:eastAsia="fr-FR"/>
              </w:rPr>
              <w:t>Ručak</w:t>
            </w:r>
          </w:p>
        </w:tc>
      </w:tr>
      <w:tr w:rsidR="008C7E11" w:rsidRPr="005952EC" w14:paraId="6100F64E" w14:textId="77777777" w:rsidTr="00086FFB">
        <w:trPr>
          <w:trHeight w:val="454"/>
        </w:trPr>
        <w:tc>
          <w:tcPr>
            <w:tcW w:w="1384" w:type="pct"/>
            <w:tcBorders>
              <w:right w:val="nil"/>
            </w:tcBorders>
            <w:shd w:val="clear" w:color="auto" w:fill="005596"/>
            <w:vAlign w:val="center"/>
          </w:tcPr>
          <w:p w14:paraId="3C04F5DD" w14:textId="7089FC0B" w:rsidR="008C7E11" w:rsidRPr="00893955" w:rsidRDefault="008C7E11" w:rsidP="00086FFB">
            <w:pPr>
              <w:jc w:val="center"/>
              <w:rPr>
                <w:rFonts w:ascii="Arial" w:eastAsia="Times New Roman" w:hAnsi="Arial"/>
                <w:color w:val="F2F2F2" w:themeColor="background1" w:themeShade="F2"/>
                <w:sz w:val="18"/>
                <w:szCs w:val="18"/>
                <w:lang w:eastAsia="fr-FR"/>
              </w:rPr>
            </w:pPr>
            <w:bookmarkStart w:id="4" w:name="_Hlk102137030"/>
            <w:r>
              <w:rPr>
                <w:rFonts w:ascii="Arial" w:eastAsia="Times New Roman" w:hAnsi="Arial"/>
                <w:b/>
                <w:noProof/>
                <w:color w:val="F2F2F2" w:themeColor="background1" w:themeShade="F2"/>
                <w:sz w:val="18"/>
                <w:szCs w:val="18"/>
                <w:lang w:eastAsia="fr-FR"/>
              </w:rPr>
              <w:t>14:00 – 14:15</w:t>
            </w:r>
          </w:p>
        </w:tc>
        <w:tc>
          <w:tcPr>
            <w:tcW w:w="3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58F6CE" w14:textId="73F6FD84" w:rsidR="008C7E11" w:rsidRPr="00893955" w:rsidRDefault="008C7E11" w:rsidP="00086FFB">
            <w:pPr>
              <w:ind w:hanging="11"/>
              <w:rPr>
                <w:rFonts w:ascii="Arial" w:eastAsia="Times New Roman" w:hAnsi="Arial"/>
                <w:noProof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/>
                <w:noProof/>
                <w:sz w:val="18"/>
                <w:szCs w:val="18"/>
                <w:lang w:eastAsia="fr-FR"/>
              </w:rPr>
              <w:t>Katalog zelenih i digitalnih vještina</w:t>
            </w:r>
          </w:p>
        </w:tc>
      </w:tr>
      <w:bookmarkEnd w:id="4"/>
      <w:tr w:rsidR="008C7E11" w:rsidRPr="005952EC" w14:paraId="77BC1B3E" w14:textId="77777777" w:rsidTr="00086FFB">
        <w:trPr>
          <w:trHeight w:val="454"/>
        </w:trPr>
        <w:tc>
          <w:tcPr>
            <w:tcW w:w="1384" w:type="pct"/>
            <w:tcBorders>
              <w:right w:val="nil"/>
            </w:tcBorders>
            <w:shd w:val="clear" w:color="auto" w:fill="005596"/>
            <w:vAlign w:val="center"/>
          </w:tcPr>
          <w:p w14:paraId="63BBCC2B" w14:textId="0EF2D131" w:rsidR="008C7E11" w:rsidRPr="00893955" w:rsidRDefault="008C7E11" w:rsidP="00086FFB">
            <w:pPr>
              <w:jc w:val="center"/>
              <w:rPr>
                <w:rFonts w:ascii="Arial" w:eastAsia="Times New Roman" w:hAnsi="Arial"/>
                <w:color w:val="F2F2F2" w:themeColor="background1" w:themeShade="F2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/>
                <w:b/>
                <w:noProof/>
                <w:color w:val="F2F2F2" w:themeColor="background1" w:themeShade="F2"/>
                <w:sz w:val="18"/>
                <w:szCs w:val="18"/>
                <w:lang w:eastAsia="fr-FR"/>
              </w:rPr>
              <w:t>14:15 – 15:</w:t>
            </w:r>
            <w:r w:rsidR="005A2F98">
              <w:rPr>
                <w:rFonts w:ascii="Arial" w:eastAsia="Times New Roman" w:hAnsi="Arial"/>
                <w:b/>
                <w:noProof/>
                <w:color w:val="F2F2F2" w:themeColor="background1" w:themeShade="F2"/>
                <w:sz w:val="18"/>
                <w:szCs w:val="18"/>
                <w:lang w:eastAsia="fr-FR"/>
              </w:rPr>
              <w:t>30</w:t>
            </w:r>
          </w:p>
        </w:tc>
        <w:tc>
          <w:tcPr>
            <w:tcW w:w="3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9470E7" w14:textId="16052240" w:rsidR="008C7E11" w:rsidRPr="00893955" w:rsidRDefault="008C7E11" w:rsidP="00086FFB">
            <w:pPr>
              <w:ind w:hanging="11"/>
              <w:rPr>
                <w:rFonts w:ascii="Arial" w:eastAsia="Times New Roman" w:hAnsi="Arial"/>
                <w:noProof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/>
                <w:noProof/>
                <w:sz w:val="18"/>
                <w:szCs w:val="18"/>
                <w:lang w:eastAsia="fr-FR"/>
              </w:rPr>
              <w:t>Primjena Metodologije za izradu programa obrazovanja odraslih u kreiranju programa mikrokvalifikacija i djellomičnih kvalifikacija</w:t>
            </w:r>
          </w:p>
        </w:tc>
      </w:tr>
      <w:tr w:rsidR="008C7E11" w:rsidRPr="005952EC" w14:paraId="620A2065" w14:textId="77777777" w:rsidTr="00086FFB">
        <w:trPr>
          <w:trHeight w:val="454"/>
        </w:trPr>
        <w:tc>
          <w:tcPr>
            <w:tcW w:w="1384" w:type="pct"/>
            <w:tcBorders>
              <w:right w:val="nil"/>
            </w:tcBorders>
            <w:shd w:val="clear" w:color="auto" w:fill="005596"/>
            <w:vAlign w:val="center"/>
          </w:tcPr>
          <w:p w14:paraId="066E04C0" w14:textId="4BBD9AED" w:rsidR="008C7E11" w:rsidRPr="00893955" w:rsidRDefault="008C7E11" w:rsidP="00086FFB">
            <w:pPr>
              <w:jc w:val="center"/>
              <w:rPr>
                <w:rFonts w:ascii="Arial" w:eastAsia="Times New Roman" w:hAnsi="Arial"/>
                <w:color w:val="F2F2F2" w:themeColor="background1" w:themeShade="F2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/>
                <w:b/>
                <w:noProof/>
                <w:color w:val="F2F2F2" w:themeColor="background1" w:themeShade="F2"/>
                <w:sz w:val="18"/>
                <w:szCs w:val="18"/>
                <w:lang w:eastAsia="fr-FR"/>
              </w:rPr>
              <w:t xml:space="preserve">15:30 </w:t>
            </w:r>
          </w:p>
        </w:tc>
        <w:tc>
          <w:tcPr>
            <w:tcW w:w="3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5B8EA87" w14:textId="73C8065A" w:rsidR="008C7E11" w:rsidRPr="00893955" w:rsidRDefault="008C7E11" w:rsidP="00086FFB">
            <w:pPr>
              <w:ind w:hanging="11"/>
              <w:rPr>
                <w:rFonts w:ascii="Arial" w:eastAsia="Times New Roman" w:hAnsi="Arial"/>
                <w:noProof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/>
                <w:noProof/>
                <w:sz w:val="18"/>
                <w:szCs w:val="18"/>
                <w:lang w:eastAsia="fr-FR"/>
              </w:rPr>
              <w:t>Rasprava i zaključci</w:t>
            </w:r>
          </w:p>
        </w:tc>
      </w:tr>
      <w:bookmarkEnd w:id="3"/>
    </w:tbl>
    <w:p w14:paraId="0458301F" w14:textId="77777777" w:rsidR="00C14EC3" w:rsidRDefault="00C14EC3" w:rsidP="00B94F60">
      <w:pPr>
        <w:spacing w:after="0" w:line="240" w:lineRule="auto"/>
      </w:pPr>
    </w:p>
    <w:sectPr w:rsidR="00C14EC3" w:rsidSect="003003B5">
      <w:headerReference w:type="default" r:id="rId7"/>
      <w:footerReference w:type="default" r:id="rId8"/>
      <w:pgSz w:w="11906" w:h="16838"/>
      <w:pgMar w:top="1418" w:right="1418" w:bottom="567" w:left="1418" w:header="284" w:footer="15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584B0" w14:textId="77777777" w:rsidR="00F01498" w:rsidRDefault="00F01498" w:rsidP="001D4C9A">
      <w:pPr>
        <w:spacing w:after="0" w:line="240" w:lineRule="auto"/>
      </w:pPr>
      <w:r>
        <w:separator/>
      </w:r>
    </w:p>
  </w:endnote>
  <w:endnote w:type="continuationSeparator" w:id="0">
    <w:p w14:paraId="6692AC0A" w14:textId="77777777" w:rsidR="00F01498" w:rsidRDefault="00F01498" w:rsidP="001D4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FBF22" w14:textId="77777777" w:rsidR="008C7E11" w:rsidRPr="008C7E11" w:rsidRDefault="008C7E11" w:rsidP="008C7E11">
    <w:pPr>
      <w:pStyle w:val="xxmsonormal"/>
      <w:shd w:val="clear" w:color="auto" w:fill="FFFFFF"/>
      <w:jc w:val="both"/>
      <w:rPr>
        <w:color w:val="201F1E"/>
        <w:sz w:val="18"/>
        <w:szCs w:val="18"/>
      </w:rPr>
    </w:pPr>
    <w:r w:rsidRPr="008C7E11">
      <w:rPr>
        <w:i/>
        <w:iCs/>
        <w:color w:val="000000"/>
        <w:sz w:val="18"/>
        <w:szCs w:val="18"/>
      </w:rPr>
      <w:t>R</w:t>
    </w:r>
    <w:r w:rsidRPr="008C7E11">
      <w:rPr>
        <w:i/>
        <w:iCs/>
        <w:color w:val="201F1E"/>
        <w:sz w:val="18"/>
        <w:szCs w:val="18"/>
      </w:rPr>
      <w:t>adionica</w:t>
    </w:r>
    <w:r w:rsidRPr="008C7E11">
      <w:rPr>
        <w:i/>
        <w:iCs/>
        <w:color w:val="000000"/>
        <w:sz w:val="18"/>
        <w:szCs w:val="18"/>
      </w:rPr>
      <w:t xml:space="preserve"> za predlagatelje standarda zanimanja</w:t>
    </w:r>
    <w:r w:rsidRPr="008C7E11">
      <w:rPr>
        <w:i/>
        <w:iCs/>
        <w:color w:val="201F1E"/>
        <w:sz w:val="18"/>
        <w:szCs w:val="18"/>
      </w:rPr>
      <w:t xml:space="preserve"> održava se u okviru projekta “</w:t>
    </w:r>
    <w:r w:rsidRPr="008C7E11">
      <w:rPr>
        <w:color w:val="000000"/>
        <w:sz w:val="18"/>
        <w:szCs w:val="18"/>
      </w:rPr>
      <w:t xml:space="preserve"> </w:t>
    </w:r>
    <w:r w:rsidRPr="008C7E11">
      <w:rPr>
        <w:i/>
        <w:iCs/>
        <w:color w:val="000000"/>
        <w:sz w:val="18"/>
        <w:szCs w:val="18"/>
      </w:rPr>
      <w:t>Implementacija HKO-a i razvoj alata u povezivanju obrazovanja i tržišta rada</w:t>
    </w:r>
    <w:r w:rsidRPr="008C7E11">
      <w:rPr>
        <w:i/>
        <w:iCs/>
        <w:color w:val="201F1E"/>
        <w:sz w:val="18"/>
        <w:szCs w:val="18"/>
      </w:rPr>
      <w:t>” (UP.01.3.2.0</w:t>
    </w:r>
    <w:r w:rsidRPr="008C7E11">
      <w:rPr>
        <w:i/>
        <w:iCs/>
        <w:color w:val="000000"/>
        <w:sz w:val="18"/>
        <w:szCs w:val="18"/>
      </w:rPr>
      <w:t>6</w:t>
    </w:r>
    <w:r w:rsidRPr="008C7E11">
      <w:rPr>
        <w:i/>
        <w:iCs/>
        <w:color w:val="201F1E"/>
        <w:sz w:val="18"/>
        <w:szCs w:val="18"/>
      </w:rPr>
      <w:t>.000</w:t>
    </w:r>
    <w:r w:rsidRPr="008C7E11">
      <w:rPr>
        <w:i/>
        <w:iCs/>
        <w:color w:val="000000"/>
        <w:sz w:val="18"/>
        <w:szCs w:val="18"/>
      </w:rPr>
      <w:t>1</w:t>
    </w:r>
    <w:r w:rsidRPr="008C7E11">
      <w:rPr>
        <w:i/>
        <w:iCs/>
        <w:color w:val="201F1E"/>
        <w:sz w:val="18"/>
        <w:szCs w:val="18"/>
      </w:rPr>
      <w:t>).</w:t>
    </w:r>
  </w:p>
  <w:p w14:paraId="71F42BC1" w14:textId="77777777" w:rsidR="008C7E11" w:rsidRPr="008C7E11" w:rsidRDefault="008C7E11" w:rsidP="008C7E11">
    <w:pPr>
      <w:pStyle w:val="xxmsonormal"/>
      <w:shd w:val="clear" w:color="auto" w:fill="FFFFFF"/>
      <w:jc w:val="both"/>
      <w:rPr>
        <w:color w:val="201F1E"/>
        <w:sz w:val="18"/>
        <w:szCs w:val="18"/>
      </w:rPr>
    </w:pPr>
    <w:r w:rsidRPr="008C7E11">
      <w:rPr>
        <w:i/>
        <w:iCs/>
        <w:color w:val="201F1E"/>
        <w:sz w:val="18"/>
        <w:szCs w:val="18"/>
      </w:rPr>
      <w:t>Organizacija radionice je sufinancirana u okviru Operativnog programa Učinkoviti ljudski potencijali 2014.-2020. iz Europskog socijalnog fonda.</w:t>
    </w:r>
  </w:p>
  <w:p w14:paraId="603E1623" w14:textId="77777777" w:rsidR="00B94F60" w:rsidRDefault="00B94F60" w:rsidP="005A2F98">
    <w:pPr>
      <w:pStyle w:val="Footer"/>
      <w:jc w:val="center"/>
    </w:pPr>
    <w:r>
      <w:rPr>
        <w:noProof/>
        <w:lang w:eastAsia="hr-HR"/>
      </w:rPr>
      <w:drawing>
        <wp:inline distT="0" distB="0" distL="0" distR="0" wp14:anchorId="3CA22969" wp14:editId="0BA1AC2A">
          <wp:extent cx="5133975" cy="848204"/>
          <wp:effectExtent l="0" t="0" r="0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97165" cy="858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CB98A" w14:textId="77777777" w:rsidR="00F01498" w:rsidRDefault="00F01498" w:rsidP="001D4C9A">
      <w:pPr>
        <w:spacing w:after="0" w:line="240" w:lineRule="auto"/>
      </w:pPr>
      <w:r>
        <w:separator/>
      </w:r>
    </w:p>
  </w:footnote>
  <w:footnote w:type="continuationSeparator" w:id="0">
    <w:p w14:paraId="047263C9" w14:textId="77777777" w:rsidR="00F01498" w:rsidRDefault="00F01498" w:rsidP="001D4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F6296" w14:textId="77777777" w:rsidR="00B94F60" w:rsidRDefault="00B94F60" w:rsidP="00D97C23">
    <w:pPr>
      <w:pStyle w:val="Header"/>
      <w:ind w:left="-426"/>
    </w:pPr>
    <w:r>
      <w:rPr>
        <w:noProof/>
        <w:lang w:eastAsia="hr-HR"/>
      </w:rPr>
      <w:drawing>
        <wp:inline distT="0" distB="0" distL="0" distR="0" wp14:anchorId="5FADAAE8" wp14:editId="24827A7F">
          <wp:extent cx="2596678" cy="1108184"/>
          <wp:effectExtent l="0" t="0" r="0" b="0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6678" cy="1108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1D2"/>
    <w:rsid w:val="00066F30"/>
    <w:rsid w:val="001D4C9A"/>
    <w:rsid w:val="001E21D2"/>
    <w:rsid w:val="002F5F84"/>
    <w:rsid w:val="003003B5"/>
    <w:rsid w:val="00330D4C"/>
    <w:rsid w:val="005A2F98"/>
    <w:rsid w:val="005D2344"/>
    <w:rsid w:val="005E1957"/>
    <w:rsid w:val="006533BF"/>
    <w:rsid w:val="00694808"/>
    <w:rsid w:val="006E7EE8"/>
    <w:rsid w:val="00713568"/>
    <w:rsid w:val="008461AB"/>
    <w:rsid w:val="00850D1A"/>
    <w:rsid w:val="008C7E11"/>
    <w:rsid w:val="008E7557"/>
    <w:rsid w:val="009554B1"/>
    <w:rsid w:val="009A6F9D"/>
    <w:rsid w:val="009F3B9E"/>
    <w:rsid w:val="00B94F60"/>
    <w:rsid w:val="00C14EC3"/>
    <w:rsid w:val="00C4266E"/>
    <w:rsid w:val="00C829A9"/>
    <w:rsid w:val="00CA78E0"/>
    <w:rsid w:val="00D76C0A"/>
    <w:rsid w:val="00D97C23"/>
    <w:rsid w:val="00DC1D2C"/>
    <w:rsid w:val="00DF4EC1"/>
    <w:rsid w:val="00E01EB2"/>
    <w:rsid w:val="00EC23FA"/>
    <w:rsid w:val="00EC5C26"/>
    <w:rsid w:val="00EE4770"/>
    <w:rsid w:val="00F0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F962E4"/>
  <w15:docId w15:val="{5FAA1F61-8416-472B-88CC-40E2D63CD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8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C9A"/>
  </w:style>
  <w:style w:type="paragraph" w:styleId="Footer">
    <w:name w:val="footer"/>
    <w:basedOn w:val="Normal"/>
    <w:link w:val="FooterChar"/>
    <w:uiPriority w:val="99"/>
    <w:unhideWhenUsed/>
    <w:rsid w:val="001D4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C9A"/>
  </w:style>
  <w:style w:type="paragraph" w:styleId="BalloonText">
    <w:name w:val="Balloon Text"/>
    <w:basedOn w:val="Normal"/>
    <w:link w:val="BalloonTextChar"/>
    <w:uiPriority w:val="99"/>
    <w:semiHidden/>
    <w:unhideWhenUsed/>
    <w:rsid w:val="00EE4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7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C14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_msonormal"/>
    <w:basedOn w:val="Normal"/>
    <w:rsid w:val="008C7E11"/>
    <w:pPr>
      <w:spacing w:after="0" w:line="240" w:lineRule="auto"/>
    </w:pPr>
    <w:rPr>
      <w:rFonts w:ascii="Calibri" w:hAnsi="Calibri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B104C-C87B-48C7-B65B-9EB83E9BF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4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Vladimira Ivanković Bradić</dc:creator>
  <cp:lastModifiedBy>Jasminka Martinović</cp:lastModifiedBy>
  <cp:revision>2</cp:revision>
  <dcterms:created xsi:type="dcterms:W3CDTF">2022-05-04T07:55:00Z</dcterms:created>
  <dcterms:modified xsi:type="dcterms:W3CDTF">2022-05-04T07:55:00Z</dcterms:modified>
</cp:coreProperties>
</file>